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5" w:rsidRPr="00460BF5" w:rsidRDefault="00460BF5" w:rsidP="00460B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F5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460BF5" w:rsidRPr="00460BF5" w:rsidRDefault="00460BF5" w:rsidP="00460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F5">
        <w:rPr>
          <w:rFonts w:ascii="Times New Roman" w:hAnsi="Times New Roman" w:cs="Times New Roman"/>
          <w:sz w:val="24"/>
          <w:szCs w:val="24"/>
        </w:rPr>
        <w:t xml:space="preserve">Köyümüzde ortaokul 1984 senesinde açılmıştır. Açıldığı yıl Eğitim ve öğretimi </w:t>
      </w:r>
      <w:proofErr w:type="gramStart"/>
      <w:r w:rsidRPr="00460BF5">
        <w:rPr>
          <w:rFonts w:ascii="Times New Roman" w:hAnsi="Times New Roman" w:cs="Times New Roman"/>
          <w:sz w:val="24"/>
          <w:szCs w:val="24"/>
        </w:rPr>
        <w:t>ilk okul</w:t>
      </w:r>
      <w:proofErr w:type="gramEnd"/>
      <w:r w:rsidRPr="00460BF5">
        <w:rPr>
          <w:rFonts w:ascii="Times New Roman" w:hAnsi="Times New Roman" w:cs="Times New Roman"/>
          <w:sz w:val="24"/>
          <w:szCs w:val="24"/>
        </w:rPr>
        <w:t xml:space="preserve"> binasında devam ettirmiştir.1984-1985 eğitim öğretim yılında 35, 1985-1986 eğitim öğretim yılında 71, 1986-1987 eğitim öğretim yılında 52 öğrencisi ile varlığını sürdürmüştür. 1986-</w:t>
      </w:r>
      <w:proofErr w:type="gramStart"/>
      <w:r w:rsidRPr="00460BF5">
        <w:rPr>
          <w:rFonts w:ascii="Times New Roman" w:hAnsi="Times New Roman" w:cs="Times New Roman"/>
          <w:sz w:val="24"/>
          <w:szCs w:val="24"/>
        </w:rPr>
        <w:t>1987  Eğitim</w:t>
      </w:r>
      <w:proofErr w:type="gramEnd"/>
      <w:r w:rsidRPr="00460BF5">
        <w:rPr>
          <w:rFonts w:ascii="Times New Roman" w:hAnsi="Times New Roman" w:cs="Times New Roman"/>
          <w:sz w:val="24"/>
          <w:szCs w:val="24"/>
        </w:rPr>
        <w:t xml:space="preserve"> öğretim yılında ilk mezunlarını (18 öğrenci) vermiştir. 1987-1988 Eğitim öğretim yılında 19 öğrenci mezun vermiştir. 1988-1989 eğitim öğretim yılında 19 öğrenci mezun olmuştur. </w:t>
      </w:r>
    </w:p>
    <w:p w:rsidR="00460BF5" w:rsidRPr="00460BF5" w:rsidRDefault="00460BF5" w:rsidP="00460BF5">
      <w:pPr>
        <w:jc w:val="both"/>
        <w:rPr>
          <w:rFonts w:ascii="Times New Roman" w:hAnsi="Times New Roman" w:cs="Times New Roman"/>
          <w:sz w:val="24"/>
          <w:szCs w:val="24"/>
        </w:rPr>
      </w:pPr>
      <w:r w:rsidRPr="00460BF5">
        <w:rPr>
          <w:rFonts w:ascii="Times New Roman" w:hAnsi="Times New Roman" w:cs="Times New Roman"/>
          <w:sz w:val="24"/>
          <w:szCs w:val="24"/>
        </w:rPr>
        <w:t xml:space="preserve">         1984 yılında okula ait 1 adet lojman yapılmıştır. Köy Heyeti ve </w:t>
      </w:r>
      <w:bookmarkStart w:id="0" w:name="_GoBack"/>
      <w:bookmarkEnd w:id="0"/>
      <w:r w:rsidRPr="00460BF5">
        <w:rPr>
          <w:rFonts w:ascii="Times New Roman" w:hAnsi="Times New Roman" w:cs="Times New Roman"/>
          <w:sz w:val="24"/>
          <w:szCs w:val="24"/>
        </w:rPr>
        <w:t xml:space="preserve">Ortaokul yapma derneği tarafından bu lojmanın yapım maliyetinin %50 si karşılanmıştır. 1977 yılında sonra </w:t>
      </w:r>
      <w:proofErr w:type="spellStart"/>
      <w:r w:rsidRPr="00460BF5">
        <w:rPr>
          <w:rFonts w:ascii="Times New Roman" w:hAnsi="Times New Roman" w:cs="Times New Roman"/>
          <w:sz w:val="24"/>
          <w:szCs w:val="24"/>
        </w:rPr>
        <w:t>Çatalköprü</w:t>
      </w:r>
      <w:proofErr w:type="spellEnd"/>
      <w:r w:rsidRPr="00460BF5">
        <w:rPr>
          <w:rFonts w:ascii="Times New Roman" w:hAnsi="Times New Roman" w:cs="Times New Roman"/>
          <w:sz w:val="24"/>
          <w:szCs w:val="24"/>
        </w:rPr>
        <w:t xml:space="preserve"> İlkokulu ile birleşerek </w:t>
      </w:r>
      <w:proofErr w:type="spellStart"/>
      <w:r w:rsidRPr="00460BF5">
        <w:rPr>
          <w:rFonts w:ascii="Times New Roman" w:hAnsi="Times New Roman" w:cs="Times New Roman"/>
          <w:sz w:val="24"/>
          <w:szCs w:val="24"/>
        </w:rPr>
        <w:t>Çatalköprü</w:t>
      </w:r>
      <w:proofErr w:type="spellEnd"/>
      <w:r w:rsidRPr="00460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BF5">
        <w:rPr>
          <w:rFonts w:ascii="Times New Roman" w:hAnsi="Times New Roman" w:cs="Times New Roman"/>
          <w:sz w:val="24"/>
          <w:szCs w:val="24"/>
        </w:rPr>
        <w:t>İlköğretim okulu</w:t>
      </w:r>
      <w:proofErr w:type="gramEnd"/>
      <w:r w:rsidRPr="00460BF5">
        <w:rPr>
          <w:rFonts w:ascii="Times New Roman" w:hAnsi="Times New Roman" w:cs="Times New Roman"/>
          <w:sz w:val="24"/>
          <w:szCs w:val="24"/>
        </w:rPr>
        <w:t xml:space="preserve"> adını almıştır. 2009 yılında Köyümüzdeki şehidin adını alarak Şehit Ahmet </w:t>
      </w:r>
      <w:proofErr w:type="spellStart"/>
      <w:r w:rsidRPr="00460BF5">
        <w:rPr>
          <w:rFonts w:ascii="Times New Roman" w:hAnsi="Times New Roman" w:cs="Times New Roman"/>
          <w:sz w:val="24"/>
          <w:szCs w:val="24"/>
        </w:rPr>
        <w:t>Çondul</w:t>
      </w:r>
      <w:proofErr w:type="spellEnd"/>
      <w:r w:rsidRPr="00460BF5">
        <w:rPr>
          <w:rFonts w:ascii="Times New Roman" w:hAnsi="Times New Roman" w:cs="Times New Roman"/>
          <w:sz w:val="24"/>
          <w:szCs w:val="24"/>
        </w:rPr>
        <w:t xml:space="preserve"> İlköğretim Okulu olmuştur. </w:t>
      </w:r>
    </w:p>
    <w:p w:rsidR="00205C69" w:rsidRDefault="00460BF5" w:rsidP="00460BF5">
      <w:pPr>
        <w:ind w:firstLine="708"/>
        <w:jc w:val="both"/>
      </w:pPr>
      <w:r w:rsidRPr="00460BF5">
        <w:rPr>
          <w:rFonts w:ascii="Times New Roman" w:hAnsi="Times New Roman" w:cs="Times New Roman"/>
          <w:sz w:val="24"/>
          <w:szCs w:val="24"/>
        </w:rPr>
        <w:t>2012 yılında 222 sayılı kanundaki değişiklik ile birlikte müstakil ortaokul haline gelmiştir. 2016 yılında okulumuz zorunlu hizmet kapsamına alınmıştır.2016-2017 yılında verdiği 46 mezundan 10 tanesi Anadolu Liselerini ve 1 Öğrencimiz Fen lisesini kazanmıştır. 2016-2017 yılında 2 burslu öğrencimiz mezun olmuştur. 2017 bursluluk sınavında başarılı olan 1 öğrencimiz bulunmaktadır.</w:t>
      </w:r>
      <w:r>
        <w:rPr>
          <w:rFonts w:ascii="Times New Roman" w:hAnsi="Times New Roman" w:cs="Times New Roman"/>
          <w:sz w:val="24"/>
          <w:szCs w:val="24"/>
        </w:rPr>
        <w:t xml:space="preserve"> 2018 bursluluk sınavında 1 öğrencimiz başarılı olmuştur. 2019-2020 Eğitim-Öğretim yılında 2 öğrencimiz bursluluğa devam etmektedir. Bünyemizde Anasınıfı şubesi bulunmaktadır. Anasınıfı B şubemiz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Sukanarı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Köyünde eğitime devam etmektedir.</w:t>
      </w:r>
    </w:p>
    <w:sectPr w:rsidR="0020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4"/>
    <w:rsid w:val="00205C69"/>
    <w:rsid w:val="00460BF5"/>
    <w:rsid w:val="00C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Saç</dc:creator>
  <cp:keywords/>
  <dc:description/>
  <cp:lastModifiedBy>Saç</cp:lastModifiedBy>
  <cp:revision>2</cp:revision>
  <dcterms:created xsi:type="dcterms:W3CDTF">2019-12-11T06:44:00Z</dcterms:created>
  <dcterms:modified xsi:type="dcterms:W3CDTF">2019-12-11T06:48:00Z</dcterms:modified>
</cp:coreProperties>
</file>